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5BE" w14:textId="5F74C37A" w:rsidR="00C70DD6" w:rsidRDefault="00AB5FDB" w:rsidP="00C70DD6">
      <w:pPr>
        <w:spacing w:line="360" w:lineRule="atLeast"/>
        <w:rPr>
          <w:rFonts w:ascii="Arial" w:hAnsi="Arial"/>
          <w:b/>
          <w:bCs/>
          <w:sz w:val="36"/>
          <w:szCs w:val="36"/>
          <w:lang w:eastAsia="en-US"/>
        </w:rPr>
      </w:pPr>
      <w:r w:rsidRPr="00AB5FDB">
        <w:rPr>
          <w:rFonts w:ascii="Arial" w:hAnsi="Arial"/>
          <w:b/>
          <w:bCs/>
          <w:sz w:val="36"/>
          <w:szCs w:val="36"/>
          <w:lang w:eastAsia="en-US"/>
        </w:rPr>
        <w:t>ÖkoFEN myPelletronic App</w:t>
      </w:r>
    </w:p>
    <w:p w14:paraId="78B2F071" w14:textId="04E7AB36" w:rsidR="00C70DD6" w:rsidRDefault="00AB5FDB" w:rsidP="00C70DD6">
      <w:pPr>
        <w:spacing w:line="360" w:lineRule="atLeast"/>
        <w:rPr>
          <w:rFonts w:ascii="Arial" w:hAnsi="Arial"/>
          <w:bCs/>
          <w:sz w:val="36"/>
          <w:szCs w:val="36"/>
          <w:lang w:eastAsia="en-US"/>
        </w:rPr>
      </w:pPr>
      <w:r w:rsidRPr="00AB5FDB">
        <w:rPr>
          <w:rFonts w:ascii="Arial" w:hAnsi="Arial"/>
          <w:bCs/>
          <w:sz w:val="36"/>
          <w:szCs w:val="36"/>
          <w:lang w:eastAsia="en-US"/>
        </w:rPr>
        <w:t>Neue Version der prämierten myPelletronic App für noch mehr Komfort und Support</w:t>
      </w:r>
    </w:p>
    <w:p w14:paraId="4B39AA5F" w14:textId="38DF8985" w:rsidR="004D403F" w:rsidRDefault="00AB5FDB" w:rsidP="00C70DD6">
      <w:pPr>
        <w:spacing w:line="360" w:lineRule="atLeast"/>
        <w:rPr>
          <w:rFonts w:ascii="Arial" w:hAnsi="Arial"/>
          <w:b/>
          <w:bCs/>
          <w:sz w:val="20"/>
        </w:rPr>
      </w:pPr>
      <w:r w:rsidRPr="00AB5FDB">
        <w:rPr>
          <w:rFonts w:ascii="Arial" w:hAnsi="Arial"/>
          <w:b/>
          <w:bCs/>
          <w:sz w:val="20"/>
        </w:rPr>
        <w:t>Die ÖkoFEN myPelletronic 2.0 App wurde bereits im vergangenen Jahr als eine der besten Heizungs-Apps ausgezeichnet und überzeugte die Jury mit ihrer einfachen Bedienbarkeit und ihren innovativen Funktionen. Mithilfe der kostenlosen App können Fachpartner auf alle von ihnen betreuten ÖkoFEN Anlagen zugreifen und so aus der Ferne Korrekturen vornehmen. Die neueste Version 3.7.</w:t>
      </w:r>
      <w:r w:rsidR="00641181">
        <w:rPr>
          <w:rFonts w:ascii="Arial" w:hAnsi="Arial"/>
          <w:b/>
          <w:bCs/>
          <w:sz w:val="20"/>
        </w:rPr>
        <w:t>2</w:t>
      </w:r>
      <w:r w:rsidRPr="00AB5FDB">
        <w:rPr>
          <w:rFonts w:ascii="Arial" w:hAnsi="Arial"/>
          <w:b/>
          <w:bCs/>
          <w:sz w:val="20"/>
        </w:rPr>
        <w:t xml:space="preserve"> ist für Android- und iOS-Geräte verfügbar.</w:t>
      </w:r>
    </w:p>
    <w:p w14:paraId="555B5B27" w14:textId="77777777" w:rsidR="00C70DD6" w:rsidRDefault="00C70DD6" w:rsidP="00C70DD6">
      <w:pPr>
        <w:spacing w:line="360" w:lineRule="atLeast"/>
        <w:rPr>
          <w:rFonts w:ascii="Arial" w:hAnsi="Arial"/>
          <w:b/>
          <w:bCs/>
          <w:sz w:val="20"/>
        </w:rPr>
      </w:pPr>
    </w:p>
    <w:p w14:paraId="273EB1AA" w14:textId="3CE7E7D7" w:rsidR="00AB5FDB" w:rsidRDefault="00C70DD6" w:rsidP="00AB5FDB">
      <w:pPr>
        <w:spacing w:line="360" w:lineRule="atLeast"/>
        <w:rPr>
          <w:rFonts w:ascii="Arial" w:hAnsi="Arial"/>
          <w:sz w:val="20"/>
          <w:lang w:val="de-AT"/>
        </w:rPr>
      </w:pPr>
      <w:r w:rsidRPr="00761D0E">
        <w:rPr>
          <w:rFonts w:ascii="Arial" w:hAnsi="Arial"/>
          <w:i/>
          <w:sz w:val="20"/>
          <w:lang w:val="de-AT"/>
        </w:rPr>
        <w:t xml:space="preserve">Mickhausen, </w:t>
      </w:r>
      <w:r w:rsidR="00F2284E">
        <w:rPr>
          <w:rFonts w:ascii="Arial" w:hAnsi="Arial"/>
          <w:i/>
          <w:sz w:val="20"/>
          <w:lang w:val="de-AT"/>
        </w:rPr>
        <w:t>13</w:t>
      </w:r>
      <w:r w:rsidRPr="00761D0E">
        <w:rPr>
          <w:rFonts w:ascii="Arial" w:hAnsi="Arial"/>
          <w:i/>
          <w:sz w:val="20"/>
          <w:lang w:val="de-AT"/>
        </w:rPr>
        <w:t xml:space="preserve">. </w:t>
      </w:r>
      <w:r w:rsidR="00AB5FDB">
        <w:rPr>
          <w:rFonts w:ascii="Arial" w:hAnsi="Arial"/>
          <w:i/>
          <w:sz w:val="20"/>
          <w:lang w:val="de-AT"/>
        </w:rPr>
        <w:t>März</w:t>
      </w:r>
      <w:r w:rsidRPr="00761D0E">
        <w:rPr>
          <w:rFonts w:ascii="Arial" w:hAnsi="Arial"/>
          <w:i/>
          <w:sz w:val="20"/>
          <w:lang w:val="de-AT"/>
        </w:rPr>
        <w:t xml:space="preserve"> 20</w:t>
      </w:r>
      <w:r>
        <w:rPr>
          <w:rFonts w:ascii="Arial" w:hAnsi="Arial"/>
          <w:i/>
          <w:sz w:val="20"/>
          <w:lang w:val="de-AT"/>
        </w:rPr>
        <w:t>2</w:t>
      </w:r>
      <w:r w:rsidR="00B920DD">
        <w:rPr>
          <w:rFonts w:ascii="Arial" w:hAnsi="Arial"/>
          <w:i/>
          <w:sz w:val="20"/>
          <w:lang w:val="de-AT"/>
        </w:rPr>
        <w:t>3</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AB5FDB">
        <w:rPr>
          <w:rFonts w:ascii="Arial" w:hAnsi="Arial"/>
          <w:sz w:val="20"/>
          <w:lang w:val="de-AT"/>
        </w:rPr>
        <w:t xml:space="preserve">Bei neuen Heizungen ist </w:t>
      </w:r>
      <w:proofErr w:type="spellStart"/>
      <w:r w:rsidR="00AB5FDB" w:rsidRPr="00AB5FDB">
        <w:rPr>
          <w:rFonts w:ascii="Arial" w:hAnsi="Arial"/>
          <w:sz w:val="20"/>
          <w:lang w:val="de-AT"/>
        </w:rPr>
        <w:t>Smartho</w:t>
      </w:r>
      <w:r w:rsidR="00AB5FDB">
        <w:rPr>
          <w:rFonts w:ascii="Arial" w:hAnsi="Arial"/>
          <w:sz w:val="20"/>
          <w:lang w:val="de-AT"/>
        </w:rPr>
        <w:t>me</w:t>
      </w:r>
      <w:proofErr w:type="spellEnd"/>
      <w:r w:rsidR="00AB5FDB" w:rsidRPr="00AB5FDB">
        <w:rPr>
          <w:rFonts w:ascii="Arial" w:hAnsi="Arial"/>
          <w:sz w:val="20"/>
          <w:lang w:val="de-AT"/>
        </w:rPr>
        <w:t xml:space="preserve"> </w:t>
      </w:r>
      <w:r w:rsidR="00AB5FDB">
        <w:rPr>
          <w:rFonts w:ascii="Arial" w:hAnsi="Arial"/>
          <w:sz w:val="20"/>
          <w:lang w:val="de-AT"/>
        </w:rPr>
        <w:t>zunehmend Standard</w:t>
      </w:r>
      <w:r w:rsidR="00AB5FDB" w:rsidRPr="00AB5FDB">
        <w:rPr>
          <w:rFonts w:ascii="Arial" w:hAnsi="Arial"/>
          <w:sz w:val="20"/>
          <w:lang w:val="de-AT"/>
        </w:rPr>
        <w:t xml:space="preserve">. Nützliche Apps mit praktischen Funktionen machen sowohl Heizungsbesitzern als auch Fachhandwerkern das Leben leichter. Die </w:t>
      </w:r>
      <w:r w:rsidR="00AB5FDB">
        <w:rPr>
          <w:rFonts w:ascii="Arial" w:hAnsi="Arial"/>
          <w:sz w:val="20"/>
          <w:lang w:val="de-AT"/>
        </w:rPr>
        <w:t xml:space="preserve">von der </w:t>
      </w:r>
      <w:r w:rsidR="00AB5FDB" w:rsidRPr="00AB5FDB">
        <w:rPr>
          <w:rFonts w:ascii="Arial" w:hAnsi="Arial"/>
          <w:sz w:val="20"/>
          <w:lang w:val="de-AT"/>
        </w:rPr>
        <w:t>Deutsche</w:t>
      </w:r>
      <w:r w:rsidR="00AB5FDB">
        <w:rPr>
          <w:rFonts w:ascii="Arial" w:hAnsi="Arial"/>
          <w:sz w:val="20"/>
          <w:lang w:val="de-AT"/>
        </w:rPr>
        <w:t>n</w:t>
      </w:r>
      <w:r w:rsidR="00AB5FDB" w:rsidRPr="00AB5FDB">
        <w:rPr>
          <w:rFonts w:ascii="Arial" w:hAnsi="Arial"/>
          <w:sz w:val="20"/>
          <w:lang w:val="de-AT"/>
        </w:rPr>
        <w:t xml:space="preserve"> Gesellschaft für Verbraucherstudien </w:t>
      </w:r>
      <w:proofErr w:type="spellStart"/>
      <w:r w:rsidR="00AB5FDB" w:rsidRPr="00AB5FDB">
        <w:rPr>
          <w:rFonts w:ascii="Arial" w:hAnsi="Arial"/>
          <w:sz w:val="20"/>
          <w:lang w:val="de-AT"/>
        </w:rPr>
        <w:t>DtGV</w:t>
      </w:r>
      <w:proofErr w:type="spellEnd"/>
      <w:r w:rsidR="00AB5FDB" w:rsidRPr="00AB5FDB">
        <w:rPr>
          <w:rFonts w:ascii="Arial" w:hAnsi="Arial"/>
          <w:sz w:val="20"/>
          <w:lang w:val="de-AT"/>
        </w:rPr>
        <w:t xml:space="preserve"> </w:t>
      </w:r>
      <w:r w:rsidR="00AB5FDB">
        <w:rPr>
          <w:rFonts w:ascii="Arial" w:hAnsi="Arial"/>
          <w:sz w:val="20"/>
          <w:lang w:val="de-AT"/>
        </w:rPr>
        <w:t>ausgezeichnete</w:t>
      </w:r>
      <w:r w:rsidR="00AB5FDB" w:rsidRPr="00AB5FDB">
        <w:rPr>
          <w:rFonts w:ascii="Arial" w:hAnsi="Arial"/>
          <w:sz w:val="20"/>
          <w:lang w:val="de-AT"/>
        </w:rPr>
        <w:t xml:space="preserve"> myPelletronic 2.0 App von ÖkoFEN </w:t>
      </w:r>
      <w:r w:rsidR="00AB5FDB">
        <w:rPr>
          <w:rFonts w:ascii="Arial" w:hAnsi="Arial"/>
          <w:sz w:val="20"/>
          <w:lang w:val="de-AT"/>
        </w:rPr>
        <w:t xml:space="preserve">zählt aktuell zu den </w:t>
      </w:r>
      <w:r w:rsidR="00AB5FDB" w:rsidRPr="00AB5FDB">
        <w:rPr>
          <w:rFonts w:ascii="Arial" w:hAnsi="Arial"/>
          <w:sz w:val="20"/>
          <w:lang w:val="de-AT"/>
        </w:rPr>
        <w:t>besten</w:t>
      </w:r>
      <w:r w:rsidR="00AB5FDB">
        <w:rPr>
          <w:rFonts w:ascii="Arial" w:hAnsi="Arial"/>
          <w:sz w:val="20"/>
          <w:lang w:val="de-AT"/>
        </w:rPr>
        <w:t xml:space="preserve"> in der Branche</w:t>
      </w:r>
      <w:r w:rsidR="00AB5FDB" w:rsidRPr="00AB5FDB">
        <w:rPr>
          <w:rFonts w:ascii="Arial" w:hAnsi="Arial"/>
          <w:sz w:val="20"/>
          <w:lang w:val="de-AT"/>
        </w:rPr>
        <w:t>.</w:t>
      </w:r>
    </w:p>
    <w:p w14:paraId="4AE41D54" w14:textId="411B3E57" w:rsidR="00AB5FDB" w:rsidRDefault="00AB5FDB" w:rsidP="00AB5FDB">
      <w:pPr>
        <w:spacing w:line="360" w:lineRule="atLeast"/>
        <w:rPr>
          <w:rFonts w:ascii="Arial" w:hAnsi="Arial"/>
          <w:sz w:val="20"/>
          <w:lang w:val="de-AT"/>
        </w:rPr>
      </w:pPr>
    </w:p>
    <w:p w14:paraId="4D335909" w14:textId="773164C1" w:rsidR="00AB5FDB" w:rsidRPr="00AB5FDB" w:rsidRDefault="00AB5FDB" w:rsidP="00AB5FDB">
      <w:pPr>
        <w:spacing w:line="360" w:lineRule="atLeast"/>
        <w:rPr>
          <w:rFonts w:ascii="Arial" w:hAnsi="Arial"/>
          <w:b/>
          <w:bCs/>
          <w:sz w:val="20"/>
        </w:rPr>
      </w:pPr>
      <w:r w:rsidRPr="00AB5FDB">
        <w:rPr>
          <w:rFonts w:ascii="Arial" w:hAnsi="Arial"/>
          <w:b/>
          <w:bCs/>
          <w:sz w:val="20"/>
        </w:rPr>
        <w:t>Virtueller Kundendienst vereinfacht den Service für Partner</w:t>
      </w:r>
    </w:p>
    <w:p w14:paraId="16A68543" w14:textId="77777777" w:rsidR="00AB5FDB" w:rsidRDefault="00AB5FDB" w:rsidP="00AB5FDB">
      <w:pPr>
        <w:spacing w:line="360" w:lineRule="atLeast"/>
        <w:rPr>
          <w:rFonts w:ascii="Arial" w:hAnsi="Arial"/>
          <w:sz w:val="20"/>
          <w:lang w:val="de-AT"/>
        </w:rPr>
      </w:pPr>
    </w:p>
    <w:p w14:paraId="65CBD040" w14:textId="2C460E7C" w:rsidR="00AB5FDB" w:rsidRPr="00AB5FDB" w:rsidRDefault="00AB5FDB" w:rsidP="00AB5FDB">
      <w:pPr>
        <w:spacing w:line="360" w:lineRule="atLeast"/>
        <w:rPr>
          <w:rFonts w:ascii="Arial" w:hAnsi="Arial"/>
          <w:sz w:val="20"/>
          <w:lang w:val="de-AT"/>
        </w:rPr>
      </w:pPr>
      <w:r w:rsidRPr="00AB5FDB">
        <w:rPr>
          <w:rFonts w:ascii="Arial" w:hAnsi="Arial"/>
          <w:sz w:val="20"/>
          <w:lang w:val="de-AT"/>
        </w:rPr>
        <w:t>Zuerst legt der Installateur in wenigen Schritten einen Fachpartner-Zugang an. Im Anschluss kann er alle von ihm betreuten und mit dem Internet verbundenen ÖkoFEN Anlagen in der App abrufen. Die Filter- und Sortiermöglichkeiten der Heizsysteme vereinfachen den Überblick.</w:t>
      </w:r>
    </w:p>
    <w:p w14:paraId="57010549" w14:textId="77777777" w:rsidR="00AB5FDB" w:rsidRPr="00AB5FDB" w:rsidRDefault="00AB5FDB" w:rsidP="00AB5FDB">
      <w:pPr>
        <w:spacing w:line="360" w:lineRule="atLeast"/>
        <w:rPr>
          <w:rFonts w:ascii="Arial" w:hAnsi="Arial"/>
          <w:sz w:val="20"/>
          <w:lang w:val="de-AT"/>
        </w:rPr>
      </w:pPr>
    </w:p>
    <w:p w14:paraId="5D3499C9" w14:textId="27B5EBA3" w:rsidR="00AB5FDB" w:rsidRPr="00AB5FDB" w:rsidRDefault="00AB5FDB" w:rsidP="00AB5FDB">
      <w:pPr>
        <w:spacing w:line="360" w:lineRule="atLeast"/>
        <w:rPr>
          <w:rFonts w:ascii="Arial" w:hAnsi="Arial"/>
          <w:sz w:val="20"/>
          <w:lang w:val="de-AT"/>
        </w:rPr>
      </w:pPr>
      <w:r w:rsidRPr="00AB5FDB">
        <w:rPr>
          <w:rFonts w:ascii="Arial" w:hAnsi="Arial"/>
          <w:sz w:val="20"/>
          <w:lang w:val="de-AT"/>
        </w:rPr>
        <w:t xml:space="preserve">Die App gestattet – nach Freigabe des Endbenutzers – mit nur einem Klick den Vollzugriff auf die Pelletheizung. Beim virtuellen Kundendiensteinsatz stehen alle Bedienfunktionen zur </w:t>
      </w:r>
      <w:r w:rsidRPr="00AB5FDB">
        <w:rPr>
          <w:rFonts w:ascii="Arial" w:hAnsi="Arial"/>
          <w:sz w:val="20"/>
          <w:lang w:val="de-AT"/>
        </w:rPr>
        <w:lastRenderedPageBreak/>
        <w:t xml:space="preserve">Verfügung. Die Heizung muss lediglich über ein Netzwerkkabel oder das bei ÖkoFEN erhältliche </w:t>
      </w:r>
      <w:proofErr w:type="spellStart"/>
      <w:r w:rsidRPr="00AB5FDB">
        <w:rPr>
          <w:rFonts w:ascii="Arial" w:hAnsi="Arial"/>
          <w:sz w:val="20"/>
          <w:lang w:val="de-AT"/>
        </w:rPr>
        <w:t>PowerLAN</w:t>
      </w:r>
      <w:proofErr w:type="spellEnd"/>
      <w:r w:rsidRPr="00AB5FDB">
        <w:rPr>
          <w:rFonts w:ascii="Arial" w:hAnsi="Arial"/>
          <w:sz w:val="20"/>
          <w:lang w:val="de-AT"/>
        </w:rPr>
        <w:t>-Set (Datenverbindung über Elektroleitungen im Gebäude) mit dem Internet verbunden sein. So ist es möglich etwaige Informationen oder Nachrichten der Heizung zu analysieren und darauf zu reagieren. Einfache Anwenderfehler, wie etwa das unabsichtliche Ausschalten eines Heizkreises, können rasch online korrigiert werden. Sollte sich ein Problem nicht über den Internetzugriff lösen lassen, ist der Fachpartner bereits vorab bestens informiert, um sich effizient auf den Außeneinsatz vorzubereiten.</w:t>
      </w:r>
    </w:p>
    <w:p w14:paraId="4D4BDC24" w14:textId="77777777" w:rsidR="00AB5FDB" w:rsidRPr="00AB5FDB" w:rsidRDefault="00AB5FDB" w:rsidP="00AB5FDB">
      <w:pPr>
        <w:spacing w:line="360" w:lineRule="atLeast"/>
        <w:rPr>
          <w:rFonts w:ascii="Arial" w:hAnsi="Arial"/>
          <w:sz w:val="20"/>
          <w:lang w:val="de-AT"/>
        </w:rPr>
      </w:pPr>
    </w:p>
    <w:p w14:paraId="724930FC" w14:textId="77777777" w:rsidR="00AB5FDB" w:rsidRPr="00B91E51" w:rsidRDefault="00AB5FDB" w:rsidP="00AB5FDB">
      <w:pPr>
        <w:spacing w:line="360" w:lineRule="atLeast"/>
        <w:rPr>
          <w:rFonts w:ascii="Arial" w:hAnsi="Arial"/>
          <w:b/>
          <w:bCs/>
          <w:sz w:val="20"/>
          <w:lang w:val="de-AT"/>
        </w:rPr>
      </w:pPr>
      <w:r w:rsidRPr="00B91E51">
        <w:rPr>
          <w:rFonts w:ascii="Arial" w:hAnsi="Arial"/>
          <w:b/>
          <w:bCs/>
          <w:sz w:val="20"/>
          <w:lang w:val="de-AT"/>
        </w:rPr>
        <w:t xml:space="preserve">Vielfältige Features für Endbenutzer </w:t>
      </w:r>
    </w:p>
    <w:p w14:paraId="7CE92090" w14:textId="77777777" w:rsidR="00AB5FDB" w:rsidRPr="00AB5FDB" w:rsidRDefault="00AB5FDB" w:rsidP="00AB5FDB">
      <w:pPr>
        <w:spacing w:line="360" w:lineRule="atLeast"/>
        <w:rPr>
          <w:rFonts w:ascii="Arial" w:hAnsi="Arial"/>
          <w:sz w:val="20"/>
          <w:lang w:val="de-AT"/>
        </w:rPr>
      </w:pPr>
    </w:p>
    <w:p w14:paraId="40625434" w14:textId="462BDDB6" w:rsidR="00B91E51" w:rsidRDefault="00AB5FDB" w:rsidP="003F2E30">
      <w:pPr>
        <w:spacing w:line="360" w:lineRule="atLeast"/>
        <w:rPr>
          <w:rFonts w:ascii="Arial" w:hAnsi="Arial"/>
          <w:sz w:val="20"/>
          <w:lang w:val="de-AT"/>
        </w:rPr>
      </w:pPr>
      <w:r w:rsidRPr="00AB5FDB">
        <w:rPr>
          <w:rFonts w:ascii="Arial" w:hAnsi="Arial"/>
          <w:sz w:val="20"/>
          <w:lang w:val="de-AT"/>
        </w:rPr>
        <w:t>Die myPelletronic App bietet für Endbenutzer eine Vielzahl an Funktionen, um die Heizanlage bequem aus der Ferne zu steuern. Die Ansichten und Einstellungen sind individualisierbar je Anlage und die App ist kostenlos verfügbar für Android und iOS. Die aktuellste Version 3.7</w:t>
      </w:r>
      <w:r w:rsidR="00641181">
        <w:rPr>
          <w:rFonts w:ascii="Arial" w:hAnsi="Arial"/>
          <w:sz w:val="20"/>
          <w:lang w:val="de-AT"/>
        </w:rPr>
        <w:t>.2</w:t>
      </w:r>
      <w:r w:rsidRPr="00AB5FDB">
        <w:rPr>
          <w:rFonts w:ascii="Arial" w:hAnsi="Arial"/>
          <w:sz w:val="20"/>
          <w:lang w:val="de-AT"/>
        </w:rPr>
        <w:t xml:space="preserve"> bringt neue übersichtliche Icons für eine noch einfachere Bedienung sowie stetige Sicherheitsverbesserungen. Tipps und News rund um das Thema Heizen mit Holzpellets runden das Angebot ab. Auch die Veränderungs- und Verbesserungswünsche der Nutzer fließen in die Weiterentwicklung der App ein.  „Wir sind stolz darauf, unseren Kunden die neue myPelletronic App zu präsentieren, die eine komfortable Steuerung der Heizanlage aus der Ferne ermöglicht und den Kundendienst erleichtert. Wir haben die App auf Basis von Nutzerfeedbacks kontinuierlich verbessert und freuen uns, dass sie so gut angenommen wird“, erzählt </w:t>
      </w:r>
      <w:r w:rsidR="00D4766D">
        <w:rPr>
          <w:rFonts w:ascii="Arial" w:hAnsi="Arial"/>
          <w:sz w:val="20"/>
          <w:lang w:val="de-AT"/>
        </w:rPr>
        <w:t>Beate Schmidt-Menig</w:t>
      </w:r>
      <w:r w:rsidRPr="00AB5FDB">
        <w:rPr>
          <w:rFonts w:ascii="Arial" w:hAnsi="Arial"/>
          <w:sz w:val="20"/>
          <w:lang w:val="de-AT"/>
        </w:rPr>
        <w:t xml:space="preserve">, </w:t>
      </w:r>
      <w:r w:rsidR="003F2E30" w:rsidRPr="00AB5FDB">
        <w:rPr>
          <w:rFonts w:ascii="Arial" w:hAnsi="Arial"/>
          <w:sz w:val="20"/>
          <w:lang w:val="de-AT"/>
        </w:rPr>
        <w:t>Geschäftsführer</w:t>
      </w:r>
      <w:r w:rsidR="003F2E30">
        <w:rPr>
          <w:rFonts w:ascii="Arial" w:hAnsi="Arial"/>
          <w:sz w:val="20"/>
          <w:lang w:val="de-AT"/>
        </w:rPr>
        <w:t xml:space="preserve">in </w:t>
      </w:r>
      <w:r w:rsidRPr="00AB5FDB">
        <w:rPr>
          <w:rFonts w:ascii="Arial" w:hAnsi="Arial"/>
          <w:sz w:val="20"/>
          <w:lang w:val="de-AT"/>
        </w:rPr>
        <w:t xml:space="preserve">ÖkoFEN </w:t>
      </w:r>
      <w:r w:rsidR="00D4766D">
        <w:rPr>
          <w:rFonts w:ascii="Arial" w:hAnsi="Arial"/>
          <w:sz w:val="20"/>
          <w:lang w:val="de-AT"/>
        </w:rPr>
        <w:t>Deutschland</w:t>
      </w:r>
      <w:r w:rsidRPr="00AB5FDB">
        <w:rPr>
          <w:rFonts w:ascii="Arial" w:hAnsi="Arial"/>
          <w:sz w:val="20"/>
          <w:lang w:val="de-AT"/>
        </w:rPr>
        <w:t>.</w:t>
      </w:r>
      <w:r w:rsidR="00B91E51">
        <w:rPr>
          <w:rFonts w:ascii="Arial" w:hAnsi="Arial"/>
          <w:sz w:val="20"/>
          <w:lang w:val="de-AT"/>
        </w:rPr>
        <w:br w:type="page"/>
      </w:r>
    </w:p>
    <w:p w14:paraId="17452A15" w14:textId="77777777" w:rsidR="00AB5FDB" w:rsidRPr="00B91E51" w:rsidRDefault="00AB5FDB" w:rsidP="00AB5FDB">
      <w:pPr>
        <w:spacing w:line="360" w:lineRule="atLeast"/>
        <w:rPr>
          <w:rFonts w:ascii="Arial" w:hAnsi="Arial"/>
          <w:b/>
          <w:bCs/>
          <w:sz w:val="20"/>
          <w:lang w:val="de-AT"/>
        </w:rPr>
      </w:pPr>
      <w:r w:rsidRPr="00B91E51">
        <w:rPr>
          <w:rFonts w:ascii="Arial" w:hAnsi="Arial"/>
          <w:b/>
          <w:bCs/>
          <w:sz w:val="20"/>
          <w:lang w:val="de-AT"/>
        </w:rPr>
        <w:lastRenderedPageBreak/>
        <w:t xml:space="preserve">Blick in die Zukunft – </w:t>
      </w:r>
      <w:proofErr w:type="spellStart"/>
      <w:r w:rsidRPr="00B91E51">
        <w:rPr>
          <w:rFonts w:ascii="Arial" w:hAnsi="Arial"/>
          <w:b/>
          <w:bCs/>
          <w:sz w:val="20"/>
          <w:lang w:val="de-AT"/>
        </w:rPr>
        <w:t>predictive</w:t>
      </w:r>
      <w:proofErr w:type="spellEnd"/>
      <w:r w:rsidRPr="00B91E51">
        <w:rPr>
          <w:rFonts w:ascii="Arial" w:hAnsi="Arial"/>
          <w:b/>
          <w:bCs/>
          <w:sz w:val="20"/>
          <w:lang w:val="de-AT"/>
        </w:rPr>
        <w:t xml:space="preserve"> Maintenance </w:t>
      </w:r>
    </w:p>
    <w:p w14:paraId="536C1D47" w14:textId="77777777" w:rsidR="00AB5FDB" w:rsidRPr="00AB5FDB" w:rsidRDefault="00AB5FDB" w:rsidP="00AB5FDB">
      <w:pPr>
        <w:spacing w:line="360" w:lineRule="atLeast"/>
        <w:rPr>
          <w:rFonts w:ascii="Arial" w:hAnsi="Arial"/>
          <w:sz w:val="20"/>
          <w:lang w:val="de-AT"/>
        </w:rPr>
      </w:pPr>
    </w:p>
    <w:p w14:paraId="73AFA2B4" w14:textId="21BA0F2E" w:rsidR="00C70DD6" w:rsidRDefault="00AB5FDB" w:rsidP="00AB5FDB">
      <w:pPr>
        <w:spacing w:line="360" w:lineRule="atLeast"/>
        <w:rPr>
          <w:rFonts w:ascii="Arial" w:hAnsi="Arial"/>
          <w:sz w:val="20"/>
          <w:lang w:val="de-AT"/>
        </w:rPr>
      </w:pPr>
      <w:r w:rsidRPr="00AB5FDB">
        <w:rPr>
          <w:rFonts w:ascii="Arial" w:hAnsi="Arial"/>
          <w:sz w:val="20"/>
          <w:lang w:val="de-AT"/>
        </w:rPr>
        <w:t>Die App ist bereits für zukünftige Funktionen wie die planbare Wartung (</w:t>
      </w:r>
      <w:proofErr w:type="spellStart"/>
      <w:r w:rsidRPr="00AB5FDB">
        <w:rPr>
          <w:rFonts w:ascii="Arial" w:hAnsi="Arial"/>
          <w:sz w:val="20"/>
          <w:lang w:val="de-AT"/>
        </w:rPr>
        <w:t>Predictive</w:t>
      </w:r>
      <w:proofErr w:type="spellEnd"/>
      <w:r w:rsidRPr="00AB5FDB">
        <w:rPr>
          <w:rFonts w:ascii="Arial" w:hAnsi="Arial"/>
          <w:sz w:val="20"/>
          <w:lang w:val="de-AT"/>
        </w:rPr>
        <w:t xml:space="preserve"> Maintenance) auf Basis künstlicher Intelligenz vorbereitet, die derzeit mit ausgewählten Key-Usern finalisiert wird. So sollen in Zukunft bereits minimale Abweichungen der Anlage</w:t>
      </w:r>
      <w:r w:rsidR="001B55ED">
        <w:rPr>
          <w:rFonts w:ascii="Arial" w:hAnsi="Arial"/>
          <w:sz w:val="20"/>
          <w:lang w:val="de-AT"/>
        </w:rPr>
        <w:t xml:space="preserve"> –</w:t>
      </w:r>
      <w:r w:rsidRPr="00AB5FDB">
        <w:rPr>
          <w:rFonts w:ascii="Arial" w:hAnsi="Arial"/>
          <w:sz w:val="20"/>
          <w:lang w:val="de-AT"/>
        </w:rPr>
        <w:t xml:space="preserve"> noch bevor eine Meldung auftritt </w:t>
      </w:r>
      <w:r w:rsidR="00B91E51">
        <w:rPr>
          <w:rFonts w:ascii="Arial" w:hAnsi="Arial"/>
          <w:sz w:val="20"/>
          <w:lang w:val="de-AT"/>
        </w:rPr>
        <w:t>–</w:t>
      </w:r>
      <w:r w:rsidRPr="00AB5FDB">
        <w:rPr>
          <w:rFonts w:ascii="Arial" w:hAnsi="Arial"/>
          <w:sz w:val="20"/>
          <w:lang w:val="de-AT"/>
        </w:rPr>
        <w:t xml:space="preserve"> dem Nutzer und dem Kundendienst mitgeteilt werden. Dadurch können Wartungen besser auf die Heizanlage abgestimmt sowie unvorhergesehene Einsätze für den Installateur minimiert werden.</w:t>
      </w:r>
    </w:p>
    <w:p w14:paraId="3515E563" w14:textId="77777777" w:rsidR="00B91E51" w:rsidRDefault="00B91E51" w:rsidP="00AB5FDB">
      <w:pPr>
        <w:spacing w:line="360" w:lineRule="atLeast"/>
        <w:rPr>
          <w:rFonts w:ascii="Arial" w:hAnsi="Arial"/>
          <w:sz w:val="20"/>
          <w:lang w:val="de-AT"/>
        </w:rPr>
      </w:pPr>
    </w:p>
    <w:p w14:paraId="3401BD7D" w14:textId="77777777" w:rsidR="00C70DD6" w:rsidRDefault="00C70DD6" w:rsidP="00C70DD6">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41CF460B" w14:textId="77777777" w:rsidR="00C70DD6" w:rsidRDefault="00C70DD6" w:rsidP="00C70DD6">
      <w:pPr>
        <w:spacing w:line="360" w:lineRule="atLeast"/>
        <w:rPr>
          <w:rFonts w:ascii="Arial" w:hAnsi="Arial"/>
          <w:sz w:val="20"/>
          <w:lang w:val="de-AT"/>
        </w:rPr>
      </w:pPr>
    </w:p>
    <w:p w14:paraId="3F8ADDA5" w14:textId="77777777" w:rsidR="00B91E51" w:rsidRDefault="00B91E51">
      <w:pPr>
        <w:rPr>
          <w:rFonts w:ascii="Arial" w:hAnsi="Arial"/>
          <w:b/>
          <w:color w:val="auto"/>
          <w:sz w:val="20"/>
        </w:rPr>
      </w:pPr>
      <w:r>
        <w:rPr>
          <w:rFonts w:ascii="Arial" w:hAnsi="Arial"/>
          <w:b/>
          <w:sz w:val="20"/>
        </w:rPr>
        <w:br w:type="page"/>
      </w:r>
    </w:p>
    <w:p w14:paraId="22CBA452" w14:textId="63316BA9" w:rsidR="001957C0" w:rsidRDefault="001957C0">
      <w:pPr>
        <w:rPr>
          <w:rFonts w:ascii="Arial" w:hAnsi="Arial"/>
          <w:color w:val="auto"/>
          <w:sz w:val="20"/>
        </w:rPr>
      </w:pPr>
    </w:p>
    <w:p w14:paraId="43C49CE9" w14:textId="55ED0B7C" w:rsidR="00C70DD6" w:rsidRDefault="00161386" w:rsidP="00C70DD6">
      <w:pPr>
        <w:spacing w:line="360" w:lineRule="atLeast"/>
        <w:rPr>
          <w:rFonts w:ascii="Arial" w:hAnsi="Arial"/>
          <w:sz w:val="20"/>
          <w:lang w:val="de-AT"/>
        </w:rPr>
      </w:pPr>
      <w:r>
        <w:rPr>
          <w:rFonts w:ascii="Arial" w:hAnsi="Arial"/>
          <w:noProof/>
          <w:sz w:val="20"/>
          <w:lang w:val="de-AT"/>
        </w:rPr>
        <w:drawing>
          <wp:inline distT="0" distB="0" distL="0" distR="0" wp14:anchorId="29163E22" wp14:editId="1AC36B03">
            <wp:extent cx="3689350" cy="3073400"/>
            <wp:effectExtent l="0" t="0" r="635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3073400"/>
                    </a:xfrm>
                    <a:prstGeom prst="rect">
                      <a:avLst/>
                    </a:prstGeom>
                    <a:noFill/>
                    <a:ln>
                      <a:noFill/>
                    </a:ln>
                  </pic:spPr>
                </pic:pic>
              </a:graphicData>
            </a:graphic>
          </wp:inline>
        </w:drawing>
      </w:r>
    </w:p>
    <w:p w14:paraId="0E436DFB" w14:textId="4D98F26A" w:rsidR="00B91E51" w:rsidRDefault="00EC2028" w:rsidP="00E8613C">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B91E51" w:rsidRPr="00B91E51">
        <w:rPr>
          <w:rFonts w:ascii="Arial" w:hAnsi="Arial"/>
          <w:sz w:val="20"/>
          <w:lang w:val="de-AT"/>
        </w:rPr>
        <w:t>Die ÖkoFEN myPelletronic 2.0 App wurde als eine der besten Heizungs-Apps ausgezeichnet</w:t>
      </w:r>
      <w:r w:rsidR="00B91E51">
        <w:rPr>
          <w:rFonts w:ascii="Arial" w:hAnsi="Arial"/>
          <w:sz w:val="20"/>
          <w:lang w:val="de-AT"/>
        </w:rPr>
        <w:t xml:space="preserve">. </w:t>
      </w:r>
      <w:r w:rsidR="00B91E51" w:rsidRPr="00B91E51">
        <w:rPr>
          <w:rFonts w:ascii="Arial" w:hAnsi="Arial"/>
          <w:sz w:val="20"/>
          <w:lang w:val="de-AT"/>
        </w:rPr>
        <w:t>Mit</w:t>
      </w:r>
      <w:r w:rsidR="00B91E51">
        <w:rPr>
          <w:rFonts w:ascii="Arial" w:hAnsi="Arial"/>
          <w:sz w:val="20"/>
          <w:lang w:val="de-AT"/>
        </w:rPr>
        <w:t xml:space="preserve"> ihr</w:t>
      </w:r>
      <w:r w:rsidR="00B91E51" w:rsidRPr="00B91E51">
        <w:rPr>
          <w:rFonts w:ascii="Arial" w:hAnsi="Arial"/>
          <w:sz w:val="20"/>
          <w:lang w:val="de-AT"/>
        </w:rPr>
        <w:t xml:space="preserve"> </w:t>
      </w:r>
      <w:proofErr w:type="spellStart"/>
      <w:r w:rsidR="00B91E51" w:rsidRPr="00B91E51">
        <w:rPr>
          <w:rFonts w:ascii="Arial" w:hAnsi="Arial"/>
          <w:sz w:val="20"/>
          <w:lang w:val="de-AT"/>
        </w:rPr>
        <w:t>können</w:t>
      </w:r>
      <w:proofErr w:type="spellEnd"/>
      <w:r w:rsidR="00B91E51" w:rsidRPr="00B91E51">
        <w:rPr>
          <w:rFonts w:ascii="Arial" w:hAnsi="Arial"/>
          <w:sz w:val="20"/>
          <w:lang w:val="de-AT"/>
        </w:rPr>
        <w:t xml:space="preserve"> Fachpartner auf alle von ihnen betreuten ÖkoFEN Anlagen zugreifen und so aus der Ferne Korrekturen vornehmen. Die neueste Version 3.7.</w:t>
      </w:r>
      <w:r w:rsidR="00641181">
        <w:rPr>
          <w:rFonts w:ascii="Arial" w:hAnsi="Arial"/>
          <w:sz w:val="20"/>
          <w:lang w:val="de-AT"/>
        </w:rPr>
        <w:t>2</w:t>
      </w:r>
      <w:r w:rsidR="00B91E51" w:rsidRPr="00B91E51">
        <w:rPr>
          <w:rFonts w:ascii="Arial" w:hAnsi="Arial"/>
          <w:sz w:val="20"/>
          <w:lang w:val="de-AT"/>
        </w:rPr>
        <w:t xml:space="preserve"> ist für Android- und iOS-Geräte verfügbar.</w:t>
      </w:r>
    </w:p>
    <w:p w14:paraId="2E3A2DB0" w14:textId="77777777" w:rsidR="00EC2028" w:rsidRDefault="00EC2028" w:rsidP="00EC2028">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2E05428A" w14:textId="77777777" w:rsidR="00EC2028" w:rsidRDefault="00EC2028" w:rsidP="00C70DD6">
      <w:pPr>
        <w:spacing w:line="360" w:lineRule="atLeast"/>
        <w:rPr>
          <w:rFonts w:ascii="Arial" w:hAnsi="Arial"/>
          <w:sz w:val="20"/>
          <w:lang w:val="de-AT"/>
        </w:rPr>
      </w:pPr>
    </w:p>
    <w:p w14:paraId="65726152" w14:textId="07540BE8" w:rsidR="002A3937" w:rsidRDefault="002A3937" w:rsidP="006B3199">
      <w:pPr>
        <w:pStyle w:val="StandardWeb"/>
        <w:spacing w:before="0" w:beforeAutospacing="0" w:after="0" w:afterAutospacing="0" w:line="360" w:lineRule="atLeast"/>
        <w:rPr>
          <w:rFonts w:ascii="Arial" w:hAnsi="Arial" w:cs="Arial"/>
          <w:b/>
          <w:sz w:val="20"/>
          <w:szCs w:val="20"/>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sectPr w:rsidR="00FE235A" w:rsidSect="00007D3D">
      <w:headerReference w:type="default" r:id="rId10"/>
      <w:footerReference w:type="default" r:id="rId11"/>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558316222">
    <w:abstractNumId w:val="12"/>
  </w:num>
  <w:num w:numId="2" w16cid:durableId="1970210733">
    <w:abstractNumId w:val="11"/>
  </w:num>
  <w:num w:numId="3" w16cid:durableId="1024597096">
    <w:abstractNumId w:val="10"/>
  </w:num>
  <w:num w:numId="4" w16cid:durableId="834030703">
    <w:abstractNumId w:val="9"/>
  </w:num>
  <w:num w:numId="5" w16cid:durableId="502862923">
    <w:abstractNumId w:val="6"/>
  </w:num>
  <w:num w:numId="6" w16cid:durableId="747923763">
    <w:abstractNumId w:val="1"/>
  </w:num>
  <w:num w:numId="7" w16cid:durableId="772823796">
    <w:abstractNumId w:val="2"/>
  </w:num>
  <w:num w:numId="8" w16cid:durableId="62804256">
    <w:abstractNumId w:val="3"/>
  </w:num>
  <w:num w:numId="9" w16cid:durableId="998538137">
    <w:abstractNumId w:val="4"/>
  </w:num>
  <w:num w:numId="10" w16cid:durableId="1936865574">
    <w:abstractNumId w:val="5"/>
  </w:num>
  <w:num w:numId="11" w16cid:durableId="2002200167">
    <w:abstractNumId w:val="7"/>
  </w:num>
  <w:num w:numId="12" w16cid:durableId="606809025">
    <w:abstractNumId w:val="8"/>
  </w:num>
  <w:num w:numId="13" w16cid:durableId="62460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5FD3"/>
    <w:rsid w:val="00044368"/>
    <w:rsid w:val="000445FE"/>
    <w:rsid w:val="00046497"/>
    <w:rsid w:val="0004650A"/>
    <w:rsid w:val="000521DD"/>
    <w:rsid w:val="00066104"/>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1386"/>
    <w:rsid w:val="00164320"/>
    <w:rsid w:val="00164D12"/>
    <w:rsid w:val="0016618E"/>
    <w:rsid w:val="00170127"/>
    <w:rsid w:val="00180F05"/>
    <w:rsid w:val="001828BA"/>
    <w:rsid w:val="00183C51"/>
    <w:rsid w:val="00184758"/>
    <w:rsid w:val="00185078"/>
    <w:rsid w:val="001855BE"/>
    <w:rsid w:val="00186800"/>
    <w:rsid w:val="00187141"/>
    <w:rsid w:val="001903FC"/>
    <w:rsid w:val="00190EB5"/>
    <w:rsid w:val="00190FDE"/>
    <w:rsid w:val="001924F8"/>
    <w:rsid w:val="0019260E"/>
    <w:rsid w:val="001957C0"/>
    <w:rsid w:val="00197A7B"/>
    <w:rsid w:val="001A0E84"/>
    <w:rsid w:val="001A1761"/>
    <w:rsid w:val="001A246B"/>
    <w:rsid w:val="001A2C76"/>
    <w:rsid w:val="001A7E8C"/>
    <w:rsid w:val="001B2397"/>
    <w:rsid w:val="001B3385"/>
    <w:rsid w:val="001B34B7"/>
    <w:rsid w:val="001B55ED"/>
    <w:rsid w:val="001B5B9A"/>
    <w:rsid w:val="001C23FE"/>
    <w:rsid w:val="001C2801"/>
    <w:rsid w:val="001C6C13"/>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083B"/>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53FE"/>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76AD1"/>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2E30"/>
    <w:rsid w:val="003F53E4"/>
    <w:rsid w:val="003F5FE9"/>
    <w:rsid w:val="003F654B"/>
    <w:rsid w:val="003F7A13"/>
    <w:rsid w:val="003F7A90"/>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646FF"/>
    <w:rsid w:val="00471888"/>
    <w:rsid w:val="00472472"/>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172"/>
    <w:rsid w:val="005F13F3"/>
    <w:rsid w:val="005F31A3"/>
    <w:rsid w:val="005F3C0D"/>
    <w:rsid w:val="005F6D94"/>
    <w:rsid w:val="00600FDD"/>
    <w:rsid w:val="00601032"/>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1181"/>
    <w:rsid w:val="0064222D"/>
    <w:rsid w:val="0064280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0CD4"/>
    <w:rsid w:val="00791365"/>
    <w:rsid w:val="00795F54"/>
    <w:rsid w:val="0079752F"/>
    <w:rsid w:val="007A07A9"/>
    <w:rsid w:val="007A2ECB"/>
    <w:rsid w:val="007A350A"/>
    <w:rsid w:val="007B017B"/>
    <w:rsid w:val="007B08AD"/>
    <w:rsid w:val="007B21B2"/>
    <w:rsid w:val="007B4485"/>
    <w:rsid w:val="007B4BDE"/>
    <w:rsid w:val="007B4E1E"/>
    <w:rsid w:val="007B542A"/>
    <w:rsid w:val="007C0E59"/>
    <w:rsid w:val="007C420A"/>
    <w:rsid w:val="007C4602"/>
    <w:rsid w:val="007C7475"/>
    <w:rsid w:val="007C763A"/>
    <w:rsid w:val="007C7D45"/>
    <w:rsid w:val="007D35FF"/>
    <w:rsid w:val="007D3CB2"/>
    <w:rsid w:val="007D6114"/>
    <w:rsid w:val="007D6206"/>
    <w:rsid w:val="007E0290"/>
    <w:rsid w:val="007E299F"/>
    <w:rsid w:val="007F22C4"/>
    <w:rsid w:val="007F356D"/>
    <w:rsid w:val="007F45FD"/>
    <w:rsid w:val="007F6442"/>
    <w:rsid w:val="007F7944"/>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76453"/>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59AE"/>
    <w:rsid w:val="00935AE7"/>
    <w:rsid w:val="00936B88"/>
    <w:rsid w:val="00944A63"/>
    <w:rsid w:val="00947303"/>
    <w:rsid w:val="00953EA1"/>
    <w:rsid w:val="00955A66"/>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A5E76"/>
    <w:rsid w:val="009B19FD"/>
    <w:rsid w:val="009B5871"/>
    <w:rsid w:val="009B6B39"/>
    <w:rsid w:val="009C32CC"/>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16355"/>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576FB"/>
    <w:rsid w:val="00A607C6"/>
    <w:rsid w:val="00A61E4C"/>
    <w:rsid w:val="00A62858"/>
    <w:rsid w:val="00A62A10"/>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B5FDB"/>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501E4"/>
    <w:rsid w:val="00B50EC7"/>
    <w:rsid w:val="00B515D3"/>
    <w:rsid w:val="00B51AAB"/>
    <w:rsid w:val="00B53E35"/>
    <w:rsid w:val="00B54104"/>
    <w:rsid w:val="00B55166"/>
    <w:rsid w:val="00B61F37"/>
    <w:rsid w:val="00B65714"/>
    <w:rsid w:val="00B67373"/>
    <w:rsid w:val="00B71346"/>
    <w:rsid w:val="00B72EA5"/>
    <w:rsid w:val="00B75C0E"/>
    <w:rsid w:val="00B75D52"/>
    <w:rsid w:val="00B81DD2"/>
    <w:rsid w:val="00B83528"/>
    <w:rsid w:val="00B872F6"/>
    <w:rsid w:val="00B90E41"/>
    <w:rsid w:val="00B91D31"/>
    <w:rsid w:val="00B91E51"/>
    <w:rsid w:val="00B920DD"/>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0DD6"/>
    <w:rsid w:val="00C71264"/>
    <w:rsid w:val="00C71923"/>
    <w:rsid w:val="00C724F0"/>
    <w:rsid w:val="00C72AD1"/>
    <w:rsid w:val="00C73425"/>
    <w:rsid w:val="00C77B8B"/>
    <w:rsid w:val="00C82F8E"/>
    <w:rsid w:val="00C83176"/>
    <w:rsid w:val="00C83779"/>
    <w:rsid w:val="00C856A7"/>
    <w:rsid w:val="00C86528"/>
    <w:rsid w:val="00C92FB0"/>
    <w:rsid w:val="00C93052"/>
    <w:rsid w:val="00C931E4"/>
    <w:rsid w:val="00C93E1D"/>
    <w:rsid w:val="00C9688B"/>
    <w:rsid w:val="00CA0256"/>
    <w:rsid w:val="00CA38DD"/>
    <w:rsid w:val="00CA4B7D"/>
    <w:rsid w:val="00CA6656"/>
    <w:rsid w:val="00CA6CF6"/>
    <w:rsid w:val="00CA77CB"/>
    <w:rsid w:val="00CB01B5"/>
    <w:rsid w:val="00CB0D1A"/>
    <w:rsid w:val="00CB2C32"/>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309C5"/>
    <w:rsid w:val="00D3247F"/>
    <w:rsid w:val="00D32C6C"/>
    <w:rsid w:val="00D339E3"/>
    <w:rsid w:val="00D369C1"/>
    <w:rsid w:val="00D43D83"/>
    <w:rsid w:val="00D4727D"/>
    <w:rsid w:val="00D4766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3302"/>
    <w:rsid w:val="00EB142C"/>
    <w:rsid w:val="00EB2DE0"/>
    <w:rsid w:val="00EC2028"/>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284E"/>
    <w:rsid w:val="00F233F5"/>
    <w:rsid w:val="00F23AFA"/>
    <w:rsid w:val="00F32332"/>
    <w:rsid w:val="00F3792D"/>
    <w:rsid w:val="00F4000F"/>
    <w:rsid w:val="00F418A5"/>
    <w:rsid w:val="00F44DA1"/>
    <w:rsid w:val="00F47C9F"/>
    <w:rsid w:val="00F50C39"/>
    <w:rsid w:val="00F534A2"/>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97785"/>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420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655840661">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1899709026">
      <w:bodyDiv w:val="1"/>
      <w:marLeft w:val="0"/>
      <w:marRight w:val="0"/>
      <w:marTop w:val="0"/>
      <w:marBottom w:val="0"/>
      <w:divBdr>
        <w:top w:val="none" w:sz="0" w:space="0" w:color="auto"/>
        <w:left w:val="none" w:sz="0" w:space="0" w:color="auto"/>
        <w:bottom w:val="none" w:sz="0" w:space="0" w:color="auto"/>
        <w:right w:val="none" w:sz="0" w:space="0" w:color="auto"/>
      </w:divBdr>
    </w:div>
    <w:div w:id="1985770128">
      <w:bodyDiv w:val="1"/>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564</Words>
  <Characters>3559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2023-02-24T09:48:00Z</dcterms:created>
  <dcterms:modified xsi:type="dcterms:W3CDTF">2023-02-28T08:06:00Z</dcterms:modified>
</cp:coreProperties>
</file>